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E6A" w:rsidRDefault="00742DAE">
      <w:pPr>
        <w:pStyle w:val="5"/>
        <w:spacing w:before="0" w:afterLines="50" w:after="120" w:line="377" w:lineRule="auto"/>
        <w:ind w:left="0" w:firstLine="0"/>
        <w:jc w:val="center"/>
        <w:rPr>
          <w:rFonts w:ascii="黑体" w:eastAsia="黑体" w:hAnsi="黑体"/>
          <w:color w:val="auto"/>
          <w:sz w:val="36"/>
          <w:szCs w:val="36"/>
        </w:rPr>
      </w:pPr>
      <w:r>
        <w:rPr>
          <w:rFonts w:ascii="黑体" w:eastAsia="黑体" w:hAnsi="黑体"/>
          <w:color w:val="auto"/>
          <w:sz w:val="36"/>
          <w:szCs w:val="36"/>
        </w:rPr>
        <w:t>合同套印授权书和承诺函</w:t>
      </w:r>
    </w:p>
    <w:p w:rsidR="00EA5E6A" w:rsidRDefault="00742DAE">
      <w:pPr>
        <w:spacing w:after="0" w:line="360" w:lineRule="auto"/>
        <w:ind w:left="0" w:firstLine="0"/>
        <w:rPr>
          <w:b/>
          <w:color w:val="auto"/>
          <w:szCs w:val="28"/>
        </w:rPr>
      </w:pPr>
      <w:r>
        <w:rPr>
          <w:rFonts w:hint="eastAsia"/>
          <w:b/>
          <w:color w:val="auto"/>
          <w:szCs w:val="28"/>
        </w:rPr>
        <w:t>广发证券股份有限公司、印刷机构：</w:t>
      </w:r>
    </w:p>
    <w:p w:rsidR="00EA5E6A" w:rsidRDefault="00742DAE">
      <w:pPr>
        <w:spacing w:after="0" w:line="360" w:lineRule="auto"/>
        <w:ind w:left="0" w:firstLineChars="200" w:firstLine="560"/>
        <w:rPr>
          <w:color w:val="auto"/>
          <w:szCs w:val="28"/>
        </w:rPr>
      </w:pPr>
      <w:r>
        <w:rPr>
          <w:rFonts w:hint="eastAsia"/>
          <w:color w:val="auto"/>
          <w:szCs w:val="28"/>
        </w:rPr>
        <w:t>我司授权以下我司印章、法定代表人或授权代理人签章，用于广发证券股份有限公司（以下简称“贵司”）指定印刷机构套印我司管理产品的相关合同协议（包括产品合同及其补充协议、托管协议、基金外包服务合同、募集账户监督协议、经纪服务协议、期货与期权投资操作备忘录等相关配套协议及其补充协议等，以下统称“合同”）。</w:t>
      </w:r>
    </w:p>
    <w:p w:rsidR="00EA5E6A" w:rsidRDefault="00742DAE">
      <w:pPr>
        <w:spacing w:after="0" w:line="360" w:lineRule="auto"/>
        <w:ind w:left="0" w:firstLineChars="200" w:firstLine="562"/>
        <w:rPr>
          <w:color w:val="auto"/>
          <w:szCs w:val="28"/>
        </w:rPr>
      </w:pPr>
      <w:r>
        <w:rPr>
          <w:b/>
          <w:color w:val="auto"/>
          <w:szCs w:val="28"/>
        </w:rPr>
        <w:t>授权印章或签章</w:t>
      </w:r>
      <w:r>
        <w:rPr>
          <w:rFonts w:hint="eastAsia"/>
          <w:b/>
          <w:color w:val="auto"/>
          <w:szCs w:val="28"/>
        </w:rPr>
        <w:t>印模</w:t>
      </w:r>
      <w:r>
        <w:rPr>
          <w:color w:val="auto"/>
          <w:szCs w:val="28"/>
        </w:rPr>
        <w:t>：</w:t>
      </w:r>
      <w:r>
        <w:rPr>
          <w:color w:val="auto"/>
          <w:szCs w:val="28"/>
        </w:rPr>
        <w:t xml:space="preserve"> </w:t>
      </w:r>
    </w:p>
    <w:tbl>
      <w:tblPr>
        <w:tblStyle w:val="a7"/>
        <w:tblW w:w="8510" w:type="dxa"/>
        <w:jc w:val="center"/>
        <w:tblLayout w:type="fixed"/>
        <w:tblLook w:val="04A0" w:firstRow="1" w:lastRow="0" w:firstColumn="1" w:lastColumn="0" w:noHBand="0" w:noVBand="1"/>
      </w:tblPr>
      <w:tblGrid>
        <w:gridCol w:w="4280"/>
        <w:gridCol w:w="4230"/>
      </w:tblGrid>
      <w:tr w:rsidR="00EA5E6A">
        <w:trPr>
          <w:trHeight w:val="410"/>
          <w:jc w:val="center"/>
        </w:trPr>
        <w:tc>
          <w:tcPr>
            <w:tcW w:w="4280" w:type="dxa"/>
            <w:vAlign w:val="center"/>
          </w:tcPr>
          <w:p w:rsidR="00EA5E6A" w:rsidRDefault="00742DAE">
            <w:pPr>
              <w:spacing w:after="0" w:line="360" w:lineRule="auto"/>
              <w:ind w:left="0" w:firstLine="0"/>
              <w:jc w:val="center"/>
              <w:rPr>
                <w:rFonts w:cs="楷体"/>
                <w:b/>
                <w:color w:val="auto"/>
                <w:szCs w:val="28"/>
              </w:rPr>
            </w:pPr>
            <w:r>
              <w:rPr>
                <w:rFonts w:cs="楷体" w:hint="eastAsia"/>
                <w:b/>
                <w:color w:val="auto"/>
                <w:szCs w:val="28"/>
              </w:rPr>
              <w:t>公司公章或授权印章</w:t>
            </w:r>
          </w:p>
        </w:tc>
        <w:tc>
          <w:tcPr>
            <w:tcW w:w="4230" w:type="dxa"/>
            <w:vAlign w:val="center"/>
          </w:tcPr>
          <w:p w:rsidR="00EA5E6A" w:rsidRDefault="00742DAE">
            <w:pPr>
              <w:spacing w:after="0" w:line="360" w:lineRule="auto"/>
              <w:ind w:left="0" w:firstLine="0"/>
              <w:jc w:val="center"/>
              <w:rPr>
                <w:rFonts w:cs="楷体"/>
                <w:b/>
                <w:color w:val="auto"/>
                <w:szCs w:val="28"/>
              </w:rPr>
            </w:pPr>
            <w:r>
              <w:rPr>
                <w:rFonts w:cs="楷体" w:hint="eastAsia"/>
                <w:b/>
                <w:color w:val="auto"/>
                <w:szCs w:val="28"/>
              </w:rPr>
              <w:t>法定代表人或授权代理人签章</w:t>
            </w:r>
          </w:p>
        </w:tc>
      </w:tr>
      <w:tr w:rsidR="00EA5E6A">
        <w:trPr>
          <w:trHeight w:val="3536"/>
          <w:jc w:val="center"/>
        </w:trPr>
        <w:tc>
          <w:tcPr>
            <w:tcW w:w="4280" w:type="dxa"/>
            <w:vAlign w:val="center"/>
          </w:tcPr>
          <w:p w:rsidR="00EA5E6A" w:rsidRDefault="00EA5E6A">
            <w:pPr>
              <w:spacing w:after="0"/>
              <w:ind w:left="0" w:firstLine="0"/>
              <w:jc w:val="center"/>
              <w:rPr>
                <w:color w:val="auto"/>
                <w:szCs w:val="28"/>
              </w:rPr>
            </w:pPr>
          </w:p>
        </w:tc>
        <w:tc>
          <w:tcPr>
            <w:tcW w:w="4230" w:type="dxa"/>
            <w:vAlign w:val="center"/>
          </w:tcPr>
          <w:p w:rsidR="00EA5E6A" w:rsidRDefault="00EA5E6A">
            <w:pPr>
              <w:spacing w:after="0" w:line="360" w:lineRule="auto"/>
              <w:ind w:left="0" w:firstLine="0"/>
              <w:jc w:val="center"/>
              <w:rPr>
                <w:rFonts w:cs="楷体"/>
                <w:color w:val="auto"/>
                <w:szCs w:val="28"/>
              </w:rPr>
            </w:pPr>
          </w:p>
        </w:tc>
      </w:tr>
    </w:tbl>
    <w:p w:rsidR="00EA5E6A" w:rsidRDefault="00EA5E6A">
      <w:pPr>
        <w:spacing w:after="0" w:line="360" w:lineRule="auto"/>
        <w:ind w:left="11" w:hangingChars="4" w:hanging="11"/>
        <w:rPr>
          <w:color w:val="auto"/>
          <w:szCs w:val="28"/>
        </w:rPr>
      </w:pPr>
    </w:p>
    <w:p w:rsidR="00EA5E6A" w:rsidRDefault="00742DAE">
      <w:pPr>
        <w:spacing w:after="0" w:line="360" w:lineRule="auto"/>
        <w:ind w:left="0" w:firstLineChars="200" w:firstLine="560"/>
        <w:rPr>
          <w:color w:val="auto"/>
          <w:szCs w:val="28"/>
        </w:rPr>
      </w:pPr>
      <w:r>
        <w:rPr>
          <w:color w:val="auto"/>
          <w:szCs w:val="28"/>
        </w:rPr>
        <w:t>为规范套印合同使用和管理，我司承诺如下：</w:t>
      </w:r>
    </w:p>
    <w:p w:rsidR="00EA5E6A" w:rsidRDefault="00742DAE">
      <w:pPr>
        <w:spacing w:after="0" w:line="360" w:lineRule="auto"/>
        <w:ind w:left="0" w:firstLine="420"/>
        <w:rPr>
          <w:color w:val="auto"/>
          <w:szCs w:val="28"/>
        </w:rPr>
      </w:pPr>
      <w:r>
        <w:rPr>
          <w:color w:val="auto"/>
          <w:szCs w:val="28"/>
        </w:rPr>
        <w:t>（一）我司通过</w:t>
      </w:r>
      <w:r>
        <w:rPr>
          <w:rFonts w:hint="eastAsia"/>
          <w:color w:val="auto"/>
          <w:szCs w:val="28"/>
        </w:rPr>
        <w:t>贵司专业机构服务平台或贵司认可的方式申请套印</w:t>
      </w:r>
      <w:r>
        <w:rPr>
          <w:color w:val="auto"/>
          <w:szCs w:val="28"/>
        </w:rPr>
        <w:t>，并经贵司审批同意，由贵司安排指定印刷机构印刷</w:t>
      </w:r>
      <w:r>
        <w:rPr>
          <w:rFonts w:hint="eastAsia"/>
          <w:color w:val="auto"/>
          <w:szCs w:val="28"/>
        </w:rPr>
        <w:t>。</w:t>
      </w:r>
    </w:p>
    <w:p w:rsidR="00EA5E6A" w:rsidRDefault="00742DAE">
      <w:pPr>
        <w:spacing w:after="0" w:line="360" w:lineRule="auto"/>
        <w:ind w:left="0" w:firstLine="420"/>
        <w:rPr>
          <w:color w:val="auto"/>
          <w:szCs w:val="28"/>
        </w:rPr>
      </w:pPr>
      <w:r>
        <w:rPr>
          <w:rFonts w:hint="eastAsia"/>
          <w:color w:val="auto"/>
          <w:szCs w:val="28"/>
        </w:rPr>
        <w:t>（二）</w:t>
      </w:r>
      <w:r>
        <w:rPr>
          <w:color w:val="auto"/>
          <w:szCs w:val="28"/>
        </w:rPr>
        <w:t>我司将做好套印合同使用和保管</w:t>
      </w:r>
      <w:r>
        <w:rPr>
          <w:rFonts w:hint="eastAsia"/>
          <w:color w:val="auto"/>
          <w:szCs w:val="28"/>
        </w:rPr>
        <w:t>。套印合同仅作为产品募集与投资者签署合同之目的，或我司与贵司业务合作签署协议之目的，不会用于其他目的或用途。</w:t>
      </w:r>
      <w:r>
        <w:rPr>
          <w:color w:val="auto"/>
          <w:szCs w:val="28"/>
        </w:rPr>
        <w:t>若</w:t>
      </w:r>
      <w:r>
        <w:rPr>
          <w:rFonts w:hint="eastAsia"/>
          <w:color w:val="auto"/>
          <w:szCs w:val="28"/>
        </w:rPr>
        <w:t>产品</w:t>
      </w:r>
      <w:r>
        <w:rPr>
          <w:color w:val="auto"/>
          <w:szCs w:val="28"/>
        </w:rPr>
        <w:t>通过代销机构代销，在合同送交销售机构时，我司将与销售经办人员办理交接手续，确保销售机构妥善保管及正确使用套印合同。</w:t>
      </w:r>
    </w:p>
    <w:p w:rsidR="00EA5E6A" w:rsidRDefault="00742DAE">
      <w:pPr>
        <w:spacing w:after="0" w:line="360" w:lineRule="auto"/>
        <w:ind w:left="0" w:firstLine="420"/>
        <w:rPr>
          <w:color w:val="auto"/>
          <w:szCs w:val="28"/>
        </w:rPr>
      </w:pPr>
      <w:r>
        <w:rPr>
          <w:rFonts w:hint="eastAsia"/>
          <w:color w:val="auto"/>
          <w:szCs w:val="28"/>
        </w:rPr>
        <w:t>（三）我司将做好套印合同版本及编号管理工作。若出现本次套印之外的编号或重复编号的空白合同，我司将及时销毁，确保投资者签署正确的合同版本。如不慎签署错误，我</w:t>
      </w:r>
      <w:r>
        <w:rPr>
          <w:rFonts w:hint="eastAsia"/>
          <w:color w:val="auto"/>
          <w:szCs w:val="28"/>
        </w:rPr>
        <w:t>司将联系投资者将签署错误版本全套销毁并在销毁后提供销毁证据至</w:t>
      </w:r>
      <w:r>
        <w:rPr>
          <w:color w:val="auto"/>
          <w:szCs w:val="28"/>
        </w:rPr>
        <w:t>贵司</w:t>
      </w:r>
      <w:r>
        <w:rPr>
          <w:rFonts w:hint="eastAsia"/>
          <w:color w:val="auto"/>
          <w:szCs w:val="28"/>
        </w:rPr>
        <w:t>。如签署缺漏，我司将配合安排投资者补签。</w:t>
      </w:r>
    </w:p>
    <w:p w:rsidR="00EA5E6A" w:rsidRDefault="00742DAE">
      <w:pPr>
        <w:spacing w:after="0" w:line="360" w:lineRule="auto"/>
        <w:ind w:left="0" w:firstLine="420"/>
        <w:rPr>
          <w:color w:val="auto"/>
          <w:szCs w:val="28"/>
        </w:rPr>
      </w:pPr>
      <w:r>
        <w:rPr>
          <w:rFonts w:hint="eastAsia"/>
          <w:color w:val="auto"/>
          <w:szCs w:val="28"/>
        </w:rPr>
        <w:t>（四）</w:t>
      </w:r>
      <w:r>
        <w:rPr>
          <w:color w:val="auto"/>
          <w:szCs w:val="28"/>
        </w:rPr>
        <w:t>我司将在投资者签署合同后的</w:t>
      </w:r>
      <w:r>
        <w:rPr>
          <w:rFonts w:hint="eastAsia"/>
          <w:color w:val="auto"/>
          <w:szCs w:val="28"/>
        </w:rPr>
        <w:t>两</w:t>
      </w:r>
      <w:r>
        <w:rPr>
          <w:color w:val="auto"/>
          <w:szCs w:val="28"/>
        </w:rPr>
        <w:t>个工作日内将应由贵司留存的合同寄送贵司。我司如在合同套印</w:t>
      </w:r>
      <w:r>
        <w:rPr>
          <w:rFonts w:hint="eastAsia"/>
          <w:color w:val="auto"/>
          <w:szCs w:val="28"/>
        </w:rPr>
        <w:t>满</w:t>
      </w:r>
      <w:r>
        <w:rPr>
          <w:color w:val="auto"/>
          <w:szCs w:val="28"/>
        </w:rPr>
        <w:t>12</w:t>
      </w:r>
      <w:r>
        <w:rPr>
          <w:color w:val="auto"/>
          <w:szCs w:val="28"/>
        </w:rPr>
        <w:t>个月</w:t>
      </w:r>
      <w:r>
        <w:rPr>
          <w:rFonts w:hint="eastAsia"/>
          <w:color w:val="auto"/>
          <w:szCs w:val="28"/>
        </w:rPr>
        <w:t>仍未签署使用的</w:t>
      </w:r>
      <w:r>
        <w:rPr>
          <w:color w:val="auto"/>
          <w:szCs w:val="28"/>
        </w:rPr>
        <w:t>，我司应将所有未使用合同</w:t>
      </w:r>
      <w:r>
        <w:rPr>
          <w:rFonts w:hint="eastAsia"/>
          <w:color w:val="auto"/>
          <w:szCs w:val="28"/>
        </w:rPr>
        <w:t>寄回</w:t>
      </w:r>
      <w:r>
        <w:rPr>
          <w:color w:val="auto"/>
          <w:szCs w:val="28"/>
        </w:rPr>
        <w:t>贵司，贵司同意我司继续保管的除外</w:t>
      </w:r>
      <w:r>
        <w:rPr>
          <w:rFonts w:hint="eastAsia"/>
          <w:color w:val="auto"/>
          <w:szCs w:val="28"/>
        </w:rPr>
        <w:t>。</w:t>
      </w:r>
    </w:p>
    <w:p w:rsidR="00EA5E6A" w:rsidRDefault="00742DAE">
      <w:pPr>
        <w:spacing w:after="0" w:line="360" w:lineRule="auto"/>
        <w:ind w:left="0" w:firstLineChars="200" w:firstLine="560"/>
        <w:rPr>
          <w:color w:val="auto"/>
          <w:szCs w:val="28"/>
        </w:rPr>
      </w:pPr>
      <w:r>
        <w:rPr>
          <w:rFonts w:hint="eastAsia"/>
          <w:color w:val="auto"/>
          <w:szCs w:val="28"/>
        </w:rPr>
        <w:t>（五）若我司或代销机构发生</w:t>
      </w:r>
      <w:r>
        <w:rPr>
          <w:color w:val="auto"/>
          <w:szCs w:val="28"/>
        </w:rPr>
        <w:t>合同遗失、损毁、错签、篡改等而造成的任何法律后果，由我司承担全部责任</w:t>
      </w:r>
      <w:r>
        <w:rPr>
          <w:rFonts w:hint="eastAsia"/>
          <w:color w:val="auto"/>
          <w:szCs w:val="28"/>
        </w:rPr>
        <w:t>。</w:t>
      </w:r>
    </w:p>
    <w:p w:rsidR="00EA5E6A" w:rsidRDefault="00742DAE">
      <w:pPr>
        <w:spacing w:after="0" w:line="360" w:lineRule="auto"/>
        <w:ind w:left="0" w:firstLineChars="200" w:firstLine="560"/>
        <w:rPr>
          <w:color w:val="auto"/>
          <w:szCs w:val="28"/>
        </w:rPr>
      </w:pPr>
      <w:r>
        <w:rPr>
          <w:rFonts w:hint="eastAsia"/>
          <w:color w:val="auto"/>
          <w:szCs w:val="28"/>
        </w:rPr>
        <w:t>（六）合同管理指定人员联系表如下，后续如有变更，将第一时间通知贵司：</w:t>
      </w:r>
    </w:p>
    <w:tbl>
      <w:tblPr>
        <w:tblStyle w:val="a7"/>
        <w:tblW w:w="5000" w:type="pct"/>
        <w:jc w:val="center"/>
        <w:tblLook w:val="04A0" w:firstRow="1" w:lastRow="0" w:firstColumn="1" w:lastColumn="0" w:noHBand="0" w:noVBand="1"/>
      </w:tblPr>
      <w:tblGrid>
        <w:gridCol w:w="1374"/>
        <w:gridCol w:w="1883"/>
        <w:gridCol w:w="1841"/>
        <w:gridCol w:w="3340"/>
      </w:tblGrid>
      <w:tr w:rsidR="00EA5E6A">
        <w:trPr>
          <w:trHeight w:val="381"/>
          <w:jc w:val="center"/>
        </w:trPr>
        <w:tc>
          <w:tcPr>
            <w:tcW w:w="814" w:type="pct"/>
            <w:vAlign w:val="bottom"/>
          </w:tcPr>
          <w:p w:rsidR="00EA5E6A" w:rsidRDefault="00742DAE">
            <w:pPr>
              <w:spacing w:after="0" w:line="360" w:lineRule="auto"/>
              <w:ind w:left="0" w:firstLine="0"/>
              <w:jc w:val="center"/>
              <w:rPr>
                <w:rFonts w:cs="楷体"/>
                <w:color w:val="auto"/>
                <w:szCs w:val="28"/>
              </w:rPr>
            </w:pPr>
            <w:r>
              <w:rPr>
                <w:rFonts w:cs="楷体" w:hint="eastAsia"/>
                <w:color w:val="auto"/>
                <w:szCs w:val="28"/>
              </w:rPr>
              <w:t>姓名</w:t>
            </w:r>
          </w:p>
        </w:tc>
        <w:tc>
          <w:tcPr>
            <w:tcW w:w="1116" w:type="pct"/>
            <w:vAlign w:val="bottom"/>
          </w:tcPr>
          <w:p w:rsidR="00EA5E6A" w:rsidRDefault="00742DAE">
            <w:pPr>
              <w:spacing w:after="0" w:line="360" w:lineRule="auto"/>
              <w:ind w:left="0" w:firstLine="0"/>
              <w:jc w:val="center"/>
              <w:rPr>
                <w:rFonts w:cs="楷体"/>
                <w:color w:val="auto"/>
                <w:szCs w:val="28"/>
              </w:rPr>
            </w:pPr>
            <w:r>
              <w:rPr>
                <w:rFonts w:cs="楷体" w:hint="eastAsia"/>
                <w:color w:val="auto"/>
                <w:szCs w:val="28"/>
              </w:rPr>
              <w:t>固定电话</w:t>
            </w:r>
          </w:p>
        </w:tc>
        <w:tc>
          <w:tcPr>
            <w:tcW w:w="1091" w:type="pct"/>
            <w:vAlign w:val="bottom"/>
          </w:tcPr>
          <w:p w:rsidR="00EA5E6A" w:rsidRDefault="00742DAE">
            <w:pPr>
              <w:spacing w:after="0" w:line="360" w:lineRule="auto"/>
              <w:ind w:left="0" w:firstLine="0"/>
              <w:jc w:val="center"/>
              <w:rPr>
                <w:rFonts w:cs="楷体"/>
                <w:color w:val="auto"/>
                <w:szCs w:val="28"/>
              </w:rPr>
            </w:pPr>
            <w:r>
              <w:rPr>
                <w:rFonts w:cs="楷体" w:hint="eastAsia"/>
                <w:color w:val="auto"/>
                <w:szCs w:val="28"/>
              </w:rPr>
              <w:t>手机号码</w:t>
            </w:r>
          </w:p>
        </w:tc>
        <w:tc>
          <w:tcPr>
            <w:tcW w:w="1979" w:type="pct"/>
            <w:vAlign w:val="bottom"/>
          </w:tcPr>
          <w:p w:rsidR="00EA5E6A" w:rsidRDefault="00742DAE">
            <w:pPr>
              <w:spacing w:after="0" w:line="360" w:lineRule="auto"/>
              <w:ind w:left="0" w:firstLine="0"/>
              <w:jc w:val="center"/>
              <w:rPr>
                <w:rFonts w:cs="楷体"/>
                <w:color w:val="auto"/>
                <w:szCs w:val="28"/>
              </w:rPr>
            </w:pPr>
            <w:r>
              <w:rPr>
                <w:rFonts w:cs="楷体" w:hint="eastAsia"/>
                <w:color w:val="auto"/>
                <w:szCs w:val="28"/>
              </w:rPr>
              <w:t>电子邮箱</w:t>
            </w:r>
          </w:p>
        </w:tc>
      </w:tr>
      <w:tr w:rsidR="00EA5E6A">
        <w:trPr>
          <w:jc w:val="center"/>
        </w:trPr>
        <w:tc>
          <w:tcPr>
            <w:tcW w:w="814" w:type="pct"/>
            <w:vAlign w:val="center"/>
          </w:tcPr>
          <w:p w:rsidR="00EA5E6A" w:rsidRDefault="00EA5E6A">
            <w:pPr>
              <w:spacing w:after="0" w:line="360" w:lineRule="auto"/>
              <w:ind w:left="0" w:firstLine="0"/>
              <w:jc w:val="center"/>
              <w:rPr>
                <w:rFonts w:cs="楷体"/>
                <w:color w:val="auto"/>
                <w:szCs w:val="28"/>
              </w:rPr>
            </w:pPr>
          </w:p>
        </w:tc>
        <w:tc>
          <w:tcPr>
            <w:tcW w:w="1116" w:type="pct"/>
            <w:vAlign w:val="center"/>
          </w:tcPr>
          <w:p w:rsidR="00EA5E6A" w:rsidRDefault="00EA5E6A">
            <w:pPr>
              <w:spacing w:after="0" w:line="360" w:lineRule="auto"/>
              <w:ind w:left="0" w:firstLine="0"/>
              <w:jc w:val="center"/>
              <w:rPr>
                <w:rFonts w:cs="楷体"/>
                <w:color w:val="auto"/>
                <w:szCs w:val="28"/>
              </w:rPr>
            </w:pPr>
          </w:p>
        </w:tc>
        <w:tc>
          <w:tcPr>
            <w:tcW w:w="1091" w:type="pct"/>
            <w:vAlign w:val="center"/>
          </w:tcPr>
          <w:p w:rsidR="00EA5E6A" w:rsidRDefault="00EA5E6A">
            <w:pPr>
              <w:spacing w:after="0" w:line="360" w:lineRule="auto"/>
              <w:ind w:left="0" w:firstLine="0"/>
              <w:jc w:val="center"/>
              <w:rPr>
                <w:rFonts w:cs="楷体"/>
                <w:color w:val="auto"/>
                <w:szCs w:val="28"/>
              </w:rPr>
            </w:pPr>
          </w:p>
        </w:tc>
        <w:tc>
          <w:tcPr>
            <w:tcW w:w="1979" w:type="pct"/>
            <w:vAlign w:val="center"/>
          </w:tcPr>
          <w:p w:rsidR="00EA5E6A" w:rsidRDefault="00EA5E6A">
            <w:pPr>
              <w:spacing w:after="0" w:line="360" w:lineRule="auto"/>
              <w:ind w:left="0" w:firstLine="0"/>
              <w:jc w:val="center"/>
              <w:rPr>
                <w:rFonts w:cs="楷体"/>
                <w:color w:val="auto"/>
                <w:szCs w:val="28"/>
              </w:rPr>
            </w:pPr>
          </w:p>
        </w:tc>
      </w:tr>
      <w:tr w:rsidR="00EA5E6A">
        <w:trPr>
          <w:jc w:val="center"/>
        </w:trPr>
        <w:tc>
          <w:tcPr>
            <w:tcW w:w="814" w:type="pct"/>
            <w:vAlign w:val="center"/>
          </w:tcPr>
          <w:p w:rsidR="00EA5E6A" w:rsidRDefault="00EA5E6A">
            <w:pPr>
              <w:spacing w:after="0" w:line="360" w:lineRule="auto"/>
              <w:ind w:left="0" w:firstLine="0"/>
              <w:jc w:val="center"/>
              <w:rPr>
                <w:rFonts w:cs="楷体"/>
                <w:color w:val="auto"/>
                <w:szCs w:val="28"/>
              </w:rPr>
            </w:pPr>
          </w:p>
        </w:tc>
        <w:tc>
          <w:tcPr>
            <w:tcW w:w="1116" w:type="pct"/>
            <w:vAlign w:val="center"/>
          </w:tcPr>
          <w:p w:rsidR="00EA5E6A" w:rsidRDefault="00EA5E6A">
            <w:pPr>
              <w:spacing w:after="0" w:line="360" w:lineRule="auto"/>
              <w:ind w:left="0" w:firstLine="0"/>
              <w:jc w:val="center"/>
              <w:rPr>
                <w:rFonts w:cs="楷体"/>
                <w:color w:val="auto"/>
                <w:szCs w:val="28"/>
              </w:rPr>
            </w:pPr>
          </w:p>
        </w:tc>
        <w:tc>
          <w:tcPr>
            <w:tcW w:w="1091" w:type="pct"/>
            <w:vAlign w:val="center"/>
          </w:tcPr>
          <w:p w:rsidR="00EA5E6A" w:rsidRDefault="00EA5E6A">
            <w:pPr>
              <w:spacing w:after="0" w:line="360" w:lineRule="auto"/>
              <w:ind w:left="0" w:firstLine="0"/>
              <w:jc w:val="center"/>
              <w:rPr>
                <w:rFonts w:cs="楷体"/>
                <w:color w:val="auto"/>
                <w:szCs w:val="28"/>
              </w:rPr>
            </w:pPr>
          </w:p>
        </w:tc>
        <w:tc>
          <w:tcPr>
            <w:tcW w:w="1979" w:type="pct"/>
            <w:vAlign w:val="center"/>
          </w:tcPr>
          <w:p w:rsidR="00EA5E6A" w:rsidRDefault="00EA5E6A">
            <w:pPr>
              <w:spacing w:after="0" w:line="360" w:lineRule="auto"/>
              <w:ind w:left="0" w:firstLine="0"/>
              <w:jc w:val="center"/>
              <w:rPr>
                <w:rFonts w:cs="楷体"/>
                <w:color w:val="auto"/>
                <w:szCs w:val="28"/>
              </w:rPr>
            </w:pPr>
          </w:p>
        </w:tc>
      </w:tr>
    </w:tbl>
    <w:p w:rsidR="00EA5E6A" w:rsidRDefault="00742DAE">
      <w:pPr>
        <w:spacing w:beforeLines="50" w:before="120" w:after="0" w:line="360" w:lineRule="auto"/>
        <w:ind w:left="0" w:firstLineChars="200" w:firstLine="420"/>
        <w:rPr>
          <w:color w:val="auto"/>
          <w:sz w:val="21"/>
          <w:szCs w:val="21"/>
        </w:rPr>
      </w:pPr>
      <w:r>
        <w:rPr>
          <w:color w:val="auto"/>
          <w:sz w:val="21"/>
          <w:szCs w:val="21"/>
        </w:rPr>
        <w:t>联系人维护方式：广发证券专业机构服务平台</w:t>
      </w:r>
      <w:r>
        <w:rPr>
          <w:rFonts w:hint="eastAsia"/>
          <w:color w:val="auto"/>
          <w:sz w:val="21"/>
          <w:szCs w:val="21"/>
        </w:rPr>
        <w:t>-</w:t>
      </w:r>
      <w:r>
        <w:rPr>
          <w:rFonts w:hint="eastAsia"/>
          <w:color w:val="auto"/>
          <w:sz w:val="21"/>
          <w:szCs w:val="21"/>
        </w:rPr>
        <w:t>产品管理</w:t>
      </w:r>
      <w:r>
        <w:rPr>
          <w:rFonts w:hint="eastAsia"/>
          <w:color w:val="auto"/>
          <w:sz w:val="21"/>
          <w:szCs w:val="21"/>
        </w:rPr>
        <w:t>-</w:t>
      </w:r>
      <w:r>
        <w:rPr>
          <w:rFonts w:hint="eastAsia"/>
          <w:color w:val="auto"/>
          <w:sz w:val="21"/>
          <w:szCs w:val="21"/>
        </w:rPr>
        <w:t>信息变更管理</w:t>
      </w:r>
      <w:r>
        <w:rPr>
          <w:rFonts w:hint="eastAsia"/>
          <w:color w:val="auto"/>
          <w:sz w:val="21"/>
          <w:szCs w:val="21"/>
        </w:rPr>
        <w:t>-</w:t>
      </w:r>
      <w:r>
        <w:rPr>
          <w:rFonts w:hint="eastAsia"/>
          <w:color w:val="auto"/>
          <w:sz w:val="21"/>
          <w:szCs w:val="21"/>
        </w:rPr>
        <w:t>联系人变更</w:t>
      </w:r>
    </w:p>
    <w:p w:rsidR="00EA5E6A" w:rsidRDefault="00EA5E6A">
      <w:pPr>
        <w:spacing w:after="0" w:line="360" w:lineRule="auto"/>
        <w:ind w:right="1204" w:firstLineChars="1300" w:firstLine="3654"/>
        <w:rPr>
          <w:rFonts w:cs="楷体"/>
          <w:b/>
          <w:bCs/>
          <w:color w:val="auto"/>
          <w:szCs w:val="28"/>
        </w:rPr>
      </w:pPr>
    </w:p>
    <w:p w:rsidR="00EA5E6A" w:rsidRDefault="00742DAE">
      <w:pPr>
        <w:spacing w:after="0" w:line="360" w:lineRule="auto"/>
        <w:ind w:leftChars="299" w:left="837" w:right="1204" w:firstLineChars="796" w:firstLine="2238"/>
        <w:rPr>
          <w:rFonts w:cs="楷体"/>
          <w:b/>
          <w:bCs/>
          <w:color w:val="auto"/>
          <w:szCs w:val="28"/>
        </w:rPr>
      </w:pPr>
      <w:r>
        <w:rPr>
          <w:rFonts w:cs="楷体" w:hint="eastAsia"/>
          <w:b/>
          <w:bCs/>
          <w:color w:val="auto"/>
          <w:szCs w:val="28"/>
        </w:rPr>
        <w:t>管理人名称</w:t>
      </w:r>
      <w:r>
        <w:rPr>
          <w:rFonts w:cs="楷体" w:hint="eastAsia"/>
          <w:b/>
          <w:bCs/>
          <w:color w:val="auto"/>
          <w:szCs w:val="28"/>
        </w:rPr>
        <w:t>（</w:t>
      </w:r>
      <w:r>
        <w:rPr>
          <w:rFonts w:cs="楷体" w:hint="eastAsia"/>
          <w:b/>
          <w:bCs/>
          <w:color w:val="auto"/>
          <w:szCs w:val="28"/>
        </w:rPr>
        <w:t>加盖公章</w:t>
      </w:r>
      <w:r>
        <w:rPr>
          <w:rFonts w:cs="楷体" w:hint="eastAsia"/>
          <w:b/>
          <w:bCs/>
          <w:color w:val="auto"/>
          <w:szCs w:val="28"/>
        </w:rPr>
        <w:t>）：</w:t>
      </w:r>
    </w:p>
    <w:p w:rsidR="00EA5E6A" w:rsidRDefault="00EA5E6A">
      <w:pPr>
        <w:spacing w:after="0" w:line="360" w:lineRule="auto"/>
        <w:ind w:left="0" w:right="1204" w:firstLine="0"/>
        <w:rPr>
          <w:rFonts w:cs="楷体"/>
          <w:b/>
          <w:bCs/>
          <w:color w:val="auto"/>
          <w:szCs w:val="28"/>
        </w:rPr>
      </w:pPr>
    </w:p>
    <w:p w:rsidR="00EA5E6A" w:rsidRDefault="00EA5E6A">
      <w:pPr>
        <w:spacing w:after="0" w:line="360" w:lineRule="auto"/>
        <w:ind w:right="1204" w:firstLineChars="1300" w:firstLine="3654"/>
        <w:rPr>
          <w:rFonts w:cs="楷体"/>
          <w:b/>
          <w:bCs/>
          <w:color w:val="auto"/>
          <w:szCs w:val="28"/>
        </w:rPr>
      </w:pPr>
    </w:p>
    <w:p w:rsidR="00EA5E6A" w:rsidRDefault="00742DAE">
      <w:pPr>
        <w:spacing w:after="0" w:line="360" w:lineRule="auto"/>
        <w:ind w:leftChars="299" w:left="837" w:right="1204" w:firstLineChars="1196" w:firstLine="3362"/>
        <w:rPr>
          <w:rFonts w:cs="楷体"/>
          <w:bCs/>
          <w:color w:val="auto"/>
          <w:sz w:val="21"/>
          <w:szCs w:val="21"/>
        </w:rPr>
      </w:pPr>
      <w:r>
        <w:rPr>
          <w:rFonts w:cs="楷体"/>
          <w:b/>
          <w:bCs/>
          <w:color w:val="auto"/>
          <w:szCs w:val="28"/>
        </w:rPr>
        <w:t>法定代表人</w:t>
      </w:r>
      <w:r>
        <w:rPr>
          <w:rFonts w:cs="楷体" w:hint="eastAsia"/>
          <w:b/>
          <w:bCs/>
          <w:color w:val="auto"/>
          <w:szCs w:val="28"/>
        </w:rPr>
        <w:t>签章</w:t>
      </w:r>
      <w:r>
        <w:rPr>
          <w:rFonts w:cs="楷体"/>
          <w:b/>
          <w:bCs/>
          <w:color w:val="auto"/>
          <w:szCs w:val="28"/>
        </w:rPr>
        <w:t>：</w:t>
      </w:r>
    </w:p>
    <w:p w:rsidR="00EA5E6A" w:rsidRDefault="00742DAE">
      <w:pPr>
        <w:spacing w:after="0" w:line="360" w:lineRule="auto"/>
        <w:jc w:val="right"/>
        <w:rPr>
          <w:color w:val="auto"/>
          <w:szCs w:val="28"/>
        </w:rPr>
      </w:pPr>
      <w:r>
        <w:rPr>
          <w:rFonts w:cs="楷体" w:hint="eastAsia"/>
          <w:b/>
          <w:bCs/>
          <w:color w:val="auto"/>
          <w:szCs w:val="28"/>
        </w:rPr>
        <w:t>年</w:t>
      </w:r>
      <w:r>
        <w:rPr>
          <w:rFonts w:cs="楷体"/>
          <w:b/>
          <w:bCs/>
          <w:color w:val="auto"/>
          <w:szCs w:val="28"/>
        </w:rPr>
        <w:t xml:space="preserve">   </w:t>
      </w:r>
      <w:r>
        <w:rPr>
          <w:rFonts w:cs="楷体" w:hint="eastAsia"/>
          <w:b/>
          <w:bCs/>
          <w:color w:val="auto"/>
          <w:szCs w:val="28"/>
        </w:rPr>
        <w:t>月</w:t>
      </w:r>
      <w:r>
        <w:rPr>
          <w:rFonts w:cs="楷体"/>
          <w:b/>
          <w:bCs/>
          <w:color w:val="auto"/>
          <w:szCs w:val="28"/>
        </w:rPr>
        <w:t xml:space="preserve">   </w:t>
      </w:r>
      <w:r>
        <w:rPr>
          <w:rFonts w:cs="楷体" w:hint="eastAsia"/>
          <w:b/>
          <w:bCs/>
          <w:color w:val="auto"/>
          <w:szCs w:val="28"/>
        </w:rPr>
        <w:t>日</w:t>
      </w:r>
    </w:p>
    <w:sectPr w:rsidR="00EA5E6A">
      <w:footerReference w:type="even" r:id="rId6"/>
      <w:footerReference w:type="default" r:id="rId7"/>
      <w:footerReference w:type="first" r:id="rId8"/>
      <w:pgSz w:w="11906" w:h="16838"/>
      <w:pgMar w:top="1593" w:right="1658" w:bottom="1691" w:left="1800" w:header="720" w:footer="9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DAE" w:rsidRDefault="00742DAE">
      <w:pPr>
        <w:spacing w:line="240" w:lineRule="auto"/>
      </w:pPr>
      <w:r>
        <w:separator/>
      </w:r>
    </w:p>
  </w:endnote>
  <w:endnote w:type="continuationSeparator" w:id="0">
    <w:p w:rsidR="00742DAE" w:rsidRDefault="00742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E6A" w:rsidRDefault="00742DAE">
    <w:pPr>
      <w:spacing w:after="0" w:line="259" w:lineRule="auto"/>
      <w:ind w:left="0" w:right="143" w:firstLine="0"/>
      <w:jc w:val="center"/>
    </w:pP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rsidR="00EA5E6A" w:rsidRDefault="00742DAE">
    <w:pPr>
      <w:spacing w:after="0" w:line="259" w:lineRule="auto"/>
      <w:ind w:left="0" w:firstLine="0"/>
    </w:pPr>
    <w:r>
      <w:rPr>
        <w:rFonts w:ascii="Calibri" w:eastAsia="Calibri" w:hAnsi="Calibri" w:cs="Calibr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E6A" w:rsidRDefault="00742DAE">
    <w:pPr>
      <w:spacing w:after="0" w:line="259" w:lineRule="auto"/>
      <w:ind w:left="0" w:right="143" w:firstLine="0"/>
      <w:jc w:val="center"/>
    </w:pP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sidR="00FF23A7">
      <w:rPr>
        <w:rFonts w:ascii="Calibri" w:eastAsia="Calibri" w:hAnsi="Calibri" w:cs="Calibri"/>
        <w:noProof/>
        <w:sz w:val="18"/>
      </w:rPr>
      <w:t>1</w:t>
    </w:r>
    <w:r>
      <w:rPr>
        <w:rFonts w:ascii="Calibri" w:eastAsia="Calibri" w:hAnsi="Calibri" w:cs="Calibri"/>
        <w:sz w:val="18"/>
      </w:rPr>
      <w:fldChar w:fldCharType="end"/>
    </w:r>
    <w:r>
      <w:rPr>
        <w:rFonts w:ascii="Calibri" w:eastAsia="Calibri" w:hAnsi="Calibri" w:cs="Calibri"/>
        <w:sz w:val="18"/>
      </w:rPr>
      <w:t xml:space="preserve"> </w:t>
    </w:r>
  </w:p>
  <w:p w:rsidR="00EA5E6A" w:rsidRDefault="00742DAE">
    <w:pPr>
      <w:spacing w:after="0" w:line="259" w:lineRule="auto"/>
      <w:ind w:left="0" w:firstLine="0"/>
    </w:pPr>
    <w:r>
      <w:rPr>
        <w:rFonts w:ascii="Calibri" w:eastAsia="Calibri" w:hAnsi="Calibri" w:cs="Calibr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E6A" w:rsidRDefault="00742DAE">
    <w:pPr>
      <w:spacing w:after="0" w:line="259" w:lineRule="auto"/>
      <w:ind w:left="0" w:right="143" w:firstLine="0"/>
      <w:jc w:val="center"/>
    </w:pP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rsidR="00EA5E6A" w:rsidRDefault="00742DAE">
    <w:pPr>
      <w:spacing w:after="0" w:line="259" w:lineRule="auto"/>
      <w:ind w:left="0" w:firstLine="0"/>
    </w:pPr>
    <w:r>
      <w:rPr>
        <w:rFonts w:ascii="Calibri" w:eastAsia="Calibri" w:hAnsi="Calibri" w:cs="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DAE" w:rsidRDefault="00742DAE">
      <w:pPr>
        <w:spacing w:after="0"/>
      </w:pPr>
      <w:r>
        <w:separator/>
      </w:r>
    </w:p>
  </w:footnote>
  <w:footnote w:type="continuationSeparator" w:id="0">
    <w:p w:rsidR="00742DAE" w:rsidRDefault="00742D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xMjg5ZDJhYTRlMGZmZWJmMWNkNzZmMDY0NDAyMmYifQ=="/>
  </w:docVars>
  <w:rsids>
    <w:rsidRoot w:val="00A243FA"/>
    <w:rsid w:val="0002402E"/>
    <w:rsid w:val="00041084"/>
    <w:rsid w:val="00045AE9"/>
    <w:rsid w:val="00047388"/>
    <w:rsid w:val="00092FF6"/>
    <w:rsid w:val="000A7251"/>
    <w:rsid w:val="001072CB"/>
    <w:rsid w:val="00115C92"/>
    <w:rsid w:val="00150F74"/>
    <w:rsid w:val="00162917"/>
    <w:rsid w:val="00170C1C"/>
    <w:rsid w:val="00186A1E"/>
    <w:rsid w:val="00194205"/>
    <w:rsid w:val="001A1039"/>
    <w:rsid w:val="00221E52"/>
    <w:rsid w:val="00226B25"/>
    <w:rsid w:val="00242F90"/>
    <w:rsid w:val="002660A8"/>
    <w:rsid w:val="002D01E0"/>
    <w:rsid w:val="00315BD5"/>
    <w:rsid w:val="003616C1"/>
    <w:rsid w:val="0038198B"/>
    <w:rsid w:val="00382FAF"/>
    <w:rsid w:val="003837E7"/>
    <w:rsid w:val="00390B68"/>
    <w:rsid w:val="003B63D3"/>
    <w:rsid w:val="003C28B3"/>
    <w:rsid w:val="004E67D5"/>
    <w:rsid w:val="00517075"/>
    <w:rsid w:val="00535AF6"/>
    <w:rsid w:val="005404B8"/>
    <w:rsid w:val="00560877"/>
    <w:rsid w:val="00564032"/>
    <w:rsid w:val="00564B30"/>
    <w:rsid w:val="0057328D"/>
    <w:rsid w:val="00573AC0"/>
    <w:rsid w:val="00577BAE"/>
    <w:rsid w:val="005870E0"/>
    <w:rsid w:val="005A7A5C"/>
    <w:rsid w:val="005C3459"/>
    <w:rsid w:val="005C6655"/>
    <w:rsid w:val="00644680"/>
    <w:rsid w:val="00695093"/>
    <w:rsid w:val="0070464B"/>
    <w:rsid w:val="00742DAE"/>
    <w:rsid w:val="007567FC"/>
    <w:rsid w:val="00793ADC"/>
    <w:rsid w:val="007D52C3"/>
    <w:rsid w:val="007E68D3"/>
    <w:rsid w:val="00802ADE"/>
    <w:rsid w:val="00823146"/>
    <w:rsid w:val="00827D69"/>
    <w:rsid w:val="0088140E"/>
    <w:rsid w:val="008965B7"/>
    <w:rsid w:val="008D22E9"/>
    <w:rsid w:val="008D78FE"/>
    <w:rsid w:val="0090734D"/>
    <w:rsid w:val="009301FF"/>
    <w:rsid w:val="00943252"/>
    <w:rsid w:val="00973319"/>
    <w:rsid w:val="00975DEE"/>
    <w:rsid w:val="00994CDC"/>
    <w:rsid w:val="009B6922"/>
    <w:rsid w:val="009B7047"/>
    <w:rsid w:val="009C202F"/>
    <w:rsid w:val="009D2BC0"/>
    <w:rsid w:val="009E3344"/>
    <w:rsid w:val="009E6268"/>
    <w:rsid w:val="00A179EE"/>
    <w:rsid w:val="00A243FA"/>
    <w:rsid w:val="00A7383F"/>
    <w:rsid w:val="00AE3E1E"/>
    <w:rsid w:val="00AF50A7"/>
    <w:rsid w:val="00B4230A"/>
    <w:rsid w:val="00C5448D"/>
    <w:rsid w:val="00CD6310"/>
    <w:rsid w:val="00CE46BC"/>
    <w:rsid w:val="00D117E8"/>
    <w:rsid w:val="00D15C5A"/>
    <w:rsid w:val="00D37BDB"/>
    <w:rsid w:val="00D50E98"/>
    <w:rsid w:val="00DB1100"/>
    <w:rsid w:val="00DE09F4"/>
    <w:rsid w:val="00E16486"/>
    <w:rsid w:val="00E85F61"/>
    <w:rsid w:val="00E86EE2"/>
    <w:rsid w:val="00E94369"/>
    <w:rsid w:val="00E958E2"/>
    <w:rsid w:val="00EA5E6A"/>
    <w:rsid w:val="00EA5FA0"/>
    <w:rsid w:val="00EC3D73"/>
    <w:rsid w:val="00F54A18"/>
    <w:rsid w:val="00FE4685"/>
    <w:rsid w:val="00FF23A7"/>
    <w:rsid w:val="02BB280A"/>
    <w:rsid w:val="066E3C31"/>
    <w:rsid w:val="0B24035B"/>
    <w:rsid w:val="12E3738C"/>
    <w:rsid w:val="1612362B"/>
    <w:rsid w:val="173A6A38"/>
    <w:rsid w:val="19771A54"/>
    <w:rsid w:val="1B966EEF"/>
    <w:rsid w:val="2EFE1F25"/>
    <w:rsid w:val="320F20F3"/>
    <w:rsid w:val="33F42D4E"/>
    <w:rsid w:val="394B5F19"/>
    <w:rsid w:val="3AFC7952"/>
    <w:rsid w:val="3BF32469"/>
    <w:rsid w:val="40680FA9"/>
    <w:rsid w:val="41F24823"/>
    <w:rsid w:val="4B1D0072"/>
    <w:rsid w:val="4BB714C5"/>
    <w:rsid w:val="4E055985"/>
    <w:rsid w:val="526151B7"/>
    <w:rsid w:val="60DA3C66"/>
    <w:rsid w:val="6BDB6EC0"/>
    <w:rsid w:val="7261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0C94462F-38DB-4805-913C-CADC408A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416" w:lineRule="auto"/>
      <w:ind w:left="569" w:hanging="10"/>
    </w:pPr>
    <w:rPr>
      <w:rFonts w:ascii="仿宋" w:eastAsia="仿宋" w:hAnsi="仿宋" w:cs="仿宋"/>
      <w:color w:val="000000"/>
      <w:kern w:val="2"/>
      <w:sz w:val="28"/>
      <w:szCs w:val="22"/>
    </w:rPr>
  </w:style>
  <w:style w:type="paragraph" w:styleId="5">
    <w:name w:val="heading 5"/>
    <w:basedOn w:val="a"/>
    <w:next w:val="a"/>
    <w:link w:val="5Char"/>
    <w:uiPriority w:val="9"/>
    <w:unhideWhenUsed/>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6">
    <w:name w:val="annotation subject"/>
    <w:basedOn w:val="a3"/>
    <w:next w:val="a3"/>
    <w:link w:val="Char2"/>
    <w:uiPriority w:val="99"/>
    <w:semiHidden/>
    <w:unhideWhenUsed/>
    <w:qFormat/>
    <w:rPr>
      <w:b/>
      <w:bCs/>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qFormat/>
    <w:rPr>
      <w:sz w:val="21"/>
      <w:szCs w:val="21"/>
    </w:rPr>
  </w:style>
  <w:style w:type="character" w:customStyle="1" w:styleId="5Char">
    <w:name w:val="标题 5 Char"/>
    <w:basedOn w:val="a0"/>
    <w:link w:val="5"/>
    <w:uiPriority w:val="9"/>
    <w:qFormat/>
    <w:rPr>
      <w:rFonts w:ascii="仿宋" w:eastAsia="仿宋" w:hAnsi="仿宋" w:cs="仿宋"/>
      <w:b/>
      <w:bCs/>
      <w:color w:val="000000"/>
      <w:sz w:val="28"/>
      <w:szCs w:val="28"/>
    </w:rPr>
  </w:style>
  <w:style w:type="character" w:customStyle="1" w:styleId="Char1">
    <w:name w:val="页眉 Char"/>
    <w:basedOn w:val="a0"/>
    <w:link w:val="a5"/>
    <w:uiPriority w:val="99"/>
    <w:qFormat/>
    <w:rPr>
      <w:rFonts w:ascii="仿宋" w:eastAsia="仿宋" w:hAnsi="仿宋" w:cs="仿宋"/>
      <w:color w:val="000000"/>
      <w:sz w:val="18"/>
      <w:szCs w:val="18"/>
    </w:rPr>
  </w:style>
  <w:style w:type="character" w:customStyle="1" w:styleId="Char">
    <w:name w:val="批注文字 Char"/>
    <w:basedOn w:val="a0"/>
    <w:link w:val="a3"/>
    <w:uiPriority w:val="99"/>
    <w:semiHidden/>
    <w:qFormat/>
    <w:rPr>
      <w:rFonts w:ascii="仿宋" w:eastAsia="仿宋" w:hAnsi="仿宋" w:cs="仿宋"/>
      <w:color w:val="000000"/>
      <w:sz w:val="28"/>
    </w:rPr>
  </w:style>
  <w:style w:type="character" w:customStyle="1" w:styleId="Char2">
    <w:name w:val="批注主题 Char"/>
    <w:basedOn w:val="Char"/>
    <w:link w:val="a6"/>
    <w:uiPriority w:val="99"/>
    <w:semiHidden/>
    <w:qFormat/>
    <w:rPr>
      <w:rFonts w:ascii="仿宋" w:eastAsia="仿宋" w:hAnsi="仿宋" w:cs="仿宋"/>
      <w:b/>
      <w:bCs/>
      <w:color w:val="000000"/>
      <w:sz w:val="28"/>
    </w:rPr>
  </w:style>
  <w:style w:type="paragraph" w:customStyle="1" w:styleId="1">
    <w:name w:val="修订1"/>
    <w:hidden/>
    <w:uiPriority w:val="99"/>
    <w:semiHidden/>
    <w:qFormat/>
    <w:rPr>
      <w:rFonts w:ascii="仿宋" w:eastAsia="仿宋" w:hAnsi="仿宋" w:cs="仿宋"/>
      <w:color w:val="000000"/>
      <w:kern w:val="2"/>
      <w:sz w:val="28"/>
      <w:szCs w:val="22"/>
    </w:rPr>
  </w:style>
  <w:style w:type="character" w:customStyle="1" w:styleId="Char0">
    <w:name w:val="批注框文本 Char"/>
    <w:basedOn w:val="a0"/>
    <w:link w:val="a4"/>
    <w:uiPriority w:val="99"/>
    <w:semiHidden/>
    <w:qFormat/>
    <w:rPr>
      <w:rFonts w:ascii="仿宋" w:eastAsia="仿宋" w:hAnsi="仿宋" w:cs="仿宋"/>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contoso</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陈婕</dc:creator>
  <cp:lastModifiedBy>Administrator</cp:lastModifiedBy>
  <cp:revision>1</cp:revision>
  <dcterms:created xsi:type="dcterms:W3CDTF">2024-12-25T09:49:00Z</dcterms:created>
  <dcterms:modified xsi:type="dcterms:W3CDTF">2024-12-25T09:49:00Z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DC71C55DA1594E02ACCED0EF190C2A66_13</vt:lpwstr>
  </property>
</Properties>
</file>